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Radial">
        <o:fill v:ext="view" type="gradientCenter"/>
      </v:fill>
    </v:background>
  </w:background>
  <w:body>
    <w:tbl>
      <w:tblPr>
        <w:tblStyle w:val="a3"/>
        <w:tblW w:w="0" w:type="auto"/>
        <w:tblLook w:val="04A0"/>
      </w:tblPr>
      <w:tblGrid>
        <w:gridCol w:w="6104"/>
        <w:gridCol w:w="5010"/>
        <w:gridCol w:w="5316"/>
      </w:tblGrid>
      <w:tr w:rsidR="00746B9B" w:rsidTr="00FB422C">
        <w:tc>
          <w:tcPr>
            <w:tcW w:w="5401" w:type="dxa"/>
          </w:tcPr>
          <w:p w:rsidR="00FB422C" w:rsidRDefault="002F1565" w:rsidP="006C085C">
            <w:r>
              <w:rPr>
                <w:noProof/>
                <w:lang w:eastAsia="ru-RU"/>
              </w:rPr>
              <w:drawing>
                <wp:inline distT="0" distB="0" distL="0" distR="0">
                  <wp:extent cx="3738271" cy="2106366"/>
                  <wp:effectExtent l="0" t="0" r="0" b="8255"/>
                  <wp:docPr id="3" name="Рисунок 3" descr="https://www.infotaller.tv/2016/07/06/reparacion/acusa-dueno-taller-simulacion-delito_1015108483_49568_660x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infotaller.tv/2016/07/06/reparacion/acusa-dueno-taller-simulacion-delito_1015108483_49568_660x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0649" cy="21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1" w:type="dxa"/>
          </w:tcPr>
          <w:p w:rsidR="00FB422C" w:rsidRDefault="00FB422C" w:rsidP="00FB422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B422C">
              <w:rPr>
                <w:rFonts w:ascii="Arial" w:hAnsi="Arial" w:cs="Arial"/>
                <w:b/>
                <w:i/>
                <w:sz w:val="28"/>
                <w:szCs w:val="28"/>
              </w:rPr>
              <w:t>Специальность 23.02.07 Техническое обслуживание и ремонт двигателей, систем и агрегатов автомобилей</w:t>
            </w:r>
            <w:r w:rsidRPr="00FB422C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  <w:p w:rsidR="002F1565" w:rsidRDefault="002F1565" w:rsidP="00FB422C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2F1565" w:rsidRPr="002F1565" w:rsidRDefault="002F1565" w:rsidP="002F1565">
            <w:pPr>
              <w:jc w:val="center"/>
              <w:rPr>
                <w:rFonts w:ascii="Arial" w:hAnsi="Arial" w:cs="Arial"/>
                <w:i/>
              </w:rPr>
            </w:pPr>
            <w:r w:rsidRPr="002F1565">
              <w:rPr>
                <w:rFonts w:ascii="Arial" w:hAnsi="Arial" w:cs="Arial"/>
                <w:i/>
              </w:rPr>
              <w:t>Выпускник подготовлен к работе в системе технического сервиса автомобильного транспорта и ориентирован на работу на станциях технического обслуживания, в дилерских технических центрах, в автосервисах и авторемонтных предприятиях в качестве специалистов по обслуживанию и ремонту автом</w:t>
            </w:r>
            <w:r>
              <w:rPr>
                <w:rFonts w:ascii="Arial" w:hAnsi="Arial" w:cs="Arial"/>
                <w:i/>
              </w:rPr>
              <w:t>обилей различной специализации.</w:t>
            </w:r>
          </w:p>
        </w:tc>
        <w:tc>
          <w:tcPr>
            <w:tcW w:w="5402" w:type="dxa"/>
          </w:tcPr>
          <w:p w:rsidR="00FB422C" w:rsidRDefault="002F1565" w:rsidP="006C085C">
            <w:r>
              <w:rPr>
                <w:noProof/>
                <w:lang w:eastAsia="ru-RU"/>
              </w:rPr>
              <w:drawing>
                <wp:inline distT="0" distB="0" distL="0" distR="0">
                  <wp:extent cx="3137875" cy="2094941"/>
                  <wp:effectExtent l="0" t="0" r="5715" b="635"/>
                  <wp:docPr id="1" name="Рисунок 1" descr="https://motor-opel.ru/wp-content/uploads/2019/11/remont-dvigately-motor-op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otor-opel.ru/wp-content/uploads/2019/11/remont-dvigately-motor-op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393" cy="212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9B" w:rsidTr="00746B9B">
        <w:tc>
          <w:tcPr>
            <w:tcW w:w="5401" w:type="dxa"/>
          </w:tcPr>
          <w:p w:rsidR="002F1565" w:rsidRDefault="002F1565" w:rsidP="002F1565">
            <w:pPr>
              <w:rPr>
                <w:rFonts w:ascii="Arial" w:hAnsi="Arial" w:cs="Arial"/>
                <w:i/>
              </w:rPr>
            </w:pPr>
            <w:r w:rsidRPr="002F1565">
              <w:rPr>
                <w:rFonts w:ascii="Arial" w:hAnsi="Arial" w:cs="Arial"/>
                <w:b/>
                <w:i/>
              </w:rPr>
              <w:t>Возможности продолжения обучения</w:t>
            </w:r>
            <w:r w:rsidRPr="002F1565">
              <w:rPr>
                <w:rFonts w:ascii="Arial" w:hAnsi="Arial" w:cs="Arial"/>
                <w:i/>
              </w:rPr>
              <w:t>:</w:t>
            </w:r>
          </w:p>
          <w:p w:rsidR="002F1565" w:rsidRDefault="002F1565" w:rsidP="002F1565">
            <w:pPr>
              <w:rPr>
                <w:rFonts w:ascii="Arial" w:hAnsi="Arial" w:cs="Arial"/>
                <w:i/>
              </w:rPr>
            </w:pPr>
            <w:r w:rsidRPr="002F1565">
              <w:rPr>
                <w:rFonts w:ascii="Arial" w:hAnsi="Arial" w:cs="Arial"/>
                <w:i/>
              </w:rPr>
              <w:t xml:space="preserve"> - обучение по системе дополнительног</w:t>
            </w:r>
            <w:r w:rsidR="00555753">
              <w:rPr>
                <w:rFonts w:ascii="Arial" w:hAnsi="Arial" w:cs="Arial"/>
                <w:i/>
              </w:rPr>
              <w:t>о профессионального образования;</w:t>
            </w:r>
          </w:p>
          <w:p w:rsidR="002F1565" w:rsidRDefault="002F1565" w:rsidP="002F156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- </w:t>
            </w:r>
            <w:r w:rsidRPr="002F1565">
              <w:rPr>
                <w:rFonts w:ascii="Arial" w:hAnsi="Arial" w:cs="Arial"/>
                <w:i/>
              </w:rPr>
              <w:t>участие в движениях и конкурсах профессионального мастерства;</w:t>
            </w:r>
          </w:p>
          <w:p w:rsidR="00FB422C" w:rsidRPr="002F1565" w:rsidRDefault="002F1565" w:rsidP="002F1565">
            <w:pPr>
              <w:rPr>
                <w:rFonts w:ascii="Arial" w:hAnsi="Arial" w:cs="Arial"/>
                <w:i/>
              </w:rPr>
            </w:pPr>
            <w:r w:rsidRPr="002F1565">
              <w:rPr>
                <w:rFonts w:ascii="Arial" w:hAnsi="Arial" w:cs="Arial"/>
                <w:i/>
              </w:rPr>
              <w:t xml:space="preserve"> - повышения уровня профессионального образования в высшем профессиональном образовании </w:t>
            </w:r>
          </w:p>
        </w:tc>
        <w:tc>
          <w:tcPr>
            <w:tcW w:w="5401" w:type="dxa"/>
            <w:vAlign w:val="center"/>
          </w:tcPr>
          <w:p w:rsidR="00FB422C" w:rsidRDefault="00235DC9" w:rsidP="00746B9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03569" cy="1684062"/>
                  <wp:effectExtent l="0" t="0" r="6350" b="0"/>
                  <wp:docPr id="4" name="Рисунок 4" descr="https://mercedes.daasauto.ru/wp-content/uploads/2019/11/remont-dvigatelya-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ercedes.daasauto.ru/wp-content/uploads/2019/11/remont-dvigatelya-2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5354" r="23924"/>
                          <a:stretch/>
                        </pic:blipFill>
                        <pic:spPr bwMode="auto">
                          <a:xfrm>
                            <a:off x="0" y="0"/>
                            <a:ext cx="2692165" cy="174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2" w:type="dxa"/>
          </w:tcPr>
          <w:p w:rsidR="00555753" w:rsidRPr="00746B9B" w:rsidRDefault="00555753" w:rsidP="00555753">
            <w:pPr>
              <w:rPr>
                <w:rFonts w:ascii="Arial" w:hAnsi="Arial" w:cs="Arial"/>
                <w:b/>
                <w:i/>
              </w:rPr>
            </w:pPr>
            <w:r w:rsidRPr="00746B9B">
              <w:rPr>
                <w:rFonts w:ascii="Arial" w:hAnsi="Arial" w:cs="Arial"/>
                <w:b/>
                <w:i/>
              </w:rPr>
              <w:t xml:space="preserve">Объектами профессиональной деятельности выпускников являются: </w:t>
            </w:r>
          </w:p>
          <w:p w:rsidR="00555753" w:rsidRPr="00555753" w:rsidRDefault="00555753" w:rsidP="00555753">
            <w:pPr>
              <w:pStyle w:val="a4"/>
              <w:numPr>
                <w:ilvl w:val="0"/>
                <w:numId w:val="4"/>
              </w:numPr>
              <w:ind w:left="372" w:hanging="372"/>
              <w:rPr>
                <w:rFonts w:ascii="Arial" w:hAnsi="Arial" w:cs="Arial"/>
                <w:i/>
              </w:rPr>
            </w:pPr>
            <w:r w:rsidRPr="00555753">
              <w:rPr>
                <w:rFonts w:ascii="Arial" w:hAnsi="Arial" w:cs="Arial"/>
                <w:i/>
              </w:rPr>
              <w:t xml:space="preserve">предприятия технического сервиса, </w:t>
            </w:r>
          </w:p>
          <w:p w:rsidR="00555753" w:rsidRPr="00555753" w:rsidRDefault="00555753" w:rsidP="00555753">
            <w:pPr>
              <w:pStyle w:val="a4"/>
              <w:numPr>
                <w:ilvl w:val="0"/>
                <w:numId w:val="4"/>
              </w:numPr>
              <w:ind w:left="372" w:hanging="372"/>
              <w:rPr>
                <w:rFonts w:ascii="Arial" w:hAnsi="Arial" w:cs="Arial"/>
                <w:i/>
              </w:rPr>
            </w:pPr>
            <w:r w:rsidRPr="00555753">
              <w:rPr>
                <w:rFonts w:ascii="Arial" w:hAnsi="Arial" w:cs="Arial"/>
                <w:i/>
              </w:rPr>
              <w:t xml:space="preserve">автотранспортные средства, технологическое оборудование, </w:t>
            </w:r>
          </w:p>
          <w:p w:rsidR="00555753" w:rsidRPr="00555753" w:rsidRDefault="00555753" w:rsidP="00555753">
            <w:pPr>
              <w:pStyle w:val="a4"/>
              <w:numPr>
                <w:ilvl w:val="0"/>
                <w:numId w:val="4"/>
              </w:numPr>
              <w:ind w:left="372" w:hanging="372"/>
              <w:rPr>
                <w:rFonts w:ascii="Arial" w:hAnsi="Arial" w:cs="Arial"/>
                <w:i/>
              </w:rPr>
            </w:pPr>
            <w:r w:rsidRPr="00555753">
              <w:rPr>
                <w:rFonts w:ascii="Arial" w:hAnsi="Arial" w:cs="Arial"/>
                <w:i/>
              </w:rPr>
              <w:t xml:space="preserve">инструмент и приспособления для технического обслуживания и ремонта автотранспортных средств, </w:t>
            </w:r>
          </w:p>
          <w:p w:rsidR="00FB422C" w:rsidRPr="00235DC9" w:rsidRDefault="00555753" w:rsidP="00555753">
            <w:pPr>
              <w:pStyle w:val="a4"/>
              <w:numPr>
                <w:ilvl w:val="0"/>
                <w:numId w:val="4"/>
              </w:numPr>
              <w:ind w:left="372" w:hanging="372"/>
              <w:rPr>
                <w:rFonts w:ascii="Arial" w:hAnsi="Arial" w:cs="Arial"/>
                <w:i/>
              </w:rPr>
            </w:pPr>
            <w:r w:rsidRPr="00555753">
              <w:rPr>
                <w:rFonts w:ascii="Arial" w:hAnsi="Arial" w:cs="Arial"/>
                <w:i/>
              </w:rPr>
              <w:t>техническая и отчетная документация по диагностике, ремонту и обслуживанию автомобильного транспорта</w:t>
            </w:r>
          </w:p>
        </w:tc>
      </w:tr>
      <w:tr w:rsidR="00746B9B" w:rsidTr="00746B9B">
        <w:tc>
          <w:tcPr>
            <w:tcW w:w="5401" w:type="dxa"/>
          </w:tcPr>
          <w:p w:rsidR="00235DC9" w:rsidRPr="00746B9B" w:rsidRDefault="00235DC9" w:rsidP="00235DC9">
            <w:pPr>
              <w:pStyle w:val="aa"/>
              <w:spacing w:before="0" w:beforeAutospacing="0"/>
              <w:rPr>
                <w:rFonts w:ascii="Arial" w:hAnsi="Arial" w:cs="Arial"/>
                <w:i/>
                <w:color w:val="212529"/>
              </w:rPr>
            </w:pPr>
            <w:r w:rsidRPr="00746B9B">
              <w:rPr>
                <w:rStyle w:val="ab"/>
                <w:rFonts w:ascii="Arial" w:hAnsi="Arial" w:cs="Arial"/>
                <w:i/>
                <w:color w:val="212529"/>
              </w:rPr>
              <w:t>Основные виды деятельности:</w:t>
            </w:r>
          </w:p>
          <w:p w:rsidR="00235DC9" w:rsidRPr="00235DC9" w:rsidRDefault="00235DC9" w:rsidP="00235DC9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ind w:left="169" w:hanging="169"/>
              <w:rPr>
                <w:rFonts w:ascii="Arial" w:hAnsi="Arial" w:cs="Arial"/>
                <w:i/>
                <w:color w:val="212529"/>
              </w:rPr>
            </w:pPr>
            <w:r w:rsidRPr="00235DC9">
              <w:rPr>
                <w:rFonts w:ascii="Arial" w:hAnsi="Arial" w:cs="Arial"/>
                <w:i/>
                <w:color w:val="212529"/>
              </w:rPr>
              <w:t>техническое обслуживание и ремонт автомобильных двигателей</w:t>
            </w:r>
            <w:r>
              <w:rPr>
                <w:rFonts w:ascii="Arial" w:hAnsi="Arial" w:cs="Arial"/>
                <w:i/>
                <w:color w:val="212529"/>
              </w:rPr>
              <w:t>;</w:t>
            </w:r>
          </w:p>
          <w:p w:rsidR="00235DC9" w:rsidRPr="00235DC9" w:rsidRDefault="00235DC9" w:rsidP="00235DC9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ind w:left="169" w:hanging="169"/>
              <w:rPr>
                <w:rFonts w:ascii="Arial" w:hAnsi="Arial" w:cs="Arial"/>
                <w:i/>
                <w:color w:val="212529"/>
              </w:rPr>
            </w:pPr>
            <w:r w:rsidRPr="00235DC9">
              <w:rPr>
                <w:rFonts w:ascii="Arial" w:hAnsi="Arial" w:cs="Arial"/>
                <w:i/>
                <w:color w:val="212529"/>
              </w:rPr>
              <w:t>техническое обслуживание и ремонт электрооборудования и электронных систем автомобилей</w:t>
            </w:r>
            <w:r>
              <w:rPr>
                <w:rFonts w:ascii="Arial" w:hAnsi="Arial" w:cs="Arial"/>
                <w:i/>
                <w:color w:val="212529"/>
              </w:rPr>
              <w:t>;</w:t>
            </w:r>
          </w:p>
          <w:p w:rsidR="00235DC9" w:rsidRPr="00235DC9" w:rsidRDefault="00235DC9" w:rsidP="00235DC9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ind w:left="169" w:hanging="169"/>
              <w:rPr>
                <w:rFonts w:ascii="Arial" w:hAnsi="Arial" w:cs="Arial"/>
                <w:i/>
                <w:color w:val="212529"/>
              </w:rPr>
            </w:pPr>
            <w:r w:rsidRPr="00235DC9">
              <w:rPr>
                <w:rFonts w:ascii="Arial" w:hAnsi="Arial" w:cs="Arial"/>
                <w:i/>
                <w:color w:val="212529"/>
              </w:rPr>
              <w:t>техническое обслуживание и ремонт шасси автомобилей</w:t>
            </w:r>
            <w:r>
              <w:rPr>
                <w:rFonts w:ascii="Arial" w:hAnsi="Arial" w:cs="Arial"/>
                <w:i/>
                <w:color w:val="212529"/>
              </w:rPr>
              <w:t>;</w:t>
            </w:r>
          </w:p>
          <w:p w:rsidR="00235DC9" w:rsidRPr="00235DC9" w:rsidRDefault="00235DC9" w:rsidP="00235DC9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ind w:left="169" w:hanging="169"/>
              <w:rPr>
                <w:rFonts w:ascii="Arial" w:hAnsi="Arial" w:cs="Arial"/>
                <w:i/>
                <w:color w:val="212529"/>
              </w:rPr>
            </w:pPr>
            <w:r w:rsidRPr="00235DC9">
              <w:rPr>
                <w:rFonts w:ascii="Arial" w:hAnsi="Arial" w:cs="Arial"/>
                <w:i/>
                <w:color w:val="212529"/>
              </w:rPr>
              <w:t>проведение кузовного ремонта</w:t>
            </w:r>
            <w:r>
              <w:rPr>
                <w:rFonts w:ascii="Arial" w:hAnsi="Arial" w:cs="Arial"/>
                <w:i/>
                <w:color w:val="212529"/>
              </w:rPr>
              <w:t>;</w:t>
            </w:r>
          </w:p>
          <w:p w:rsidR="00235DC9" w:rsidRPr="00235DC9" w:rsidRDefault="00235DC9" w:rsidP="00235DC9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ind w:left="169" w:hanging="169"/>
              <w:rPr>
                <w:rFonts w:ascii="Arial" w:hAnsi="Arial" w:cs="Arial"/>
                <w:i/>
                <w:color w:val="212529"/>
              </w:rPr>
            </w:pPr>
            <w:r w:rsidRPr="00235DC9">
              <w:rPr>
                <w:rFonts w:ascii="Arial" w:hAnsi="Arial" w:cs="Arial"/>
                <w:i/>
                <w:color w:val="212529"/>
              </w:rPr>
              <w:t>организация процесса по техническому обслуживанию и ремонту</w:t>
            </w:r>
          </w:p>
          <w:p w:rsidR="00235DC9" w:rsidRPr="00235DC9" w:rsidRDefault="00235DC9" w:rsidP="00235DC9">
            <w:pPr>
              <w:pStyle w:val="aa"/>
              <w:numPr>
                <w:ilvl w:val="0"/>
                <w:numId w:val="5"/>
              </w:numPr>
              <w:spacing w:before="0" w:beforeAutospacing="0" w:after="0" w:afterAutospacing="0"/>
              <w:ind w:left="169" w:hanging="169"/>
              <w:rPr>
                <w:rFonts w:ascii="Arial" w:hAnsi="Arial" w:cs="Arial"/>
                <w:i/>
                <w:color w:val="212529"/>
              </w:rPr>
            </w:pPr>
            <w:r w:rsidRPr="00235DC9">
              <w:rPr>
                <w:rFonts w:ascii="Arial" w:hAnsi="Arial" w:cs="Arial"/>
                <w:i/>
                <w:color w:val="212529"/>
              </w:rPr>
              <w:t>организация процесса модернизации и модификации автотранспортных средств</w:t>
            </w:r>
          </w:p>
          <w:p w:rsidR="00FB422C" w:rsidRDefault="00FB422C" w:rsidP="00235DC9">
            <w:pPr>
              <w:pStyle w:val="aa"/>
              <w:spacing w:before="0" w:beforeAutospacing="0" w:after="0" w:afterAutospacing="0"/>
              <w:ind w:left="169"/>
            </w:pPr>
          </w:p>
        </w:tc>
        <w:tc>
          <w:tcPr>
            <w:tcW w:w="5401" w:type="dxa"/>
          </w:tcPr>
          <w:p w:rsidR="00555753" w:rsidRDefault="00555753" w:rsidP="0055575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КВАЛИФИКАЦИЯ:</w:t>
            </w:r>
          </w:p>
          <w:p w:rsidR="00746B9B" w:rsidRDefault="00746B9B" w:rsidP="0055575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FB422C" w:rsidRPr="00555753" w:rsidRDefault="00555753" w:rsidP="006C085C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-</w:t>
            </w:r>
            <w:r w:rsidRPr="00555753">
              <w:rPr>
                <w:rFonts w:ascii="Arial" w:hAnsi="Arial" w:cs="Arial"/>
                <w:i/>
                <w:sz w:val="32"/>
                <w:szCs w:val="32"/>
              </w:rPr>
              <w:t>специалист</w:t>
            </w:r>
            <w:r w:rsidR="00746B9B">
              <w:rPr>
                <w:rFonts w:ascii="Arial" w:hAnsi="Arial" w:cs="Arial"/>
                <w:i/>
                <w:sz w:val="32"/>
                <w:szCs w:val="32"/>
              </w:rPr>
              <w:t>;</w:t>
            </w:r>
            <w:bookmarkStart w:id="0" w:name="_GoBack"/>
            <w:bookmarkEnd w:id="0"/>
          </w:p>
          <w:p w:rsidR="00555753" w:rsidRPr="00555753" w:rsidRDefault="00555753" w:rsidP="006C085C">
            <w:pPr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-</w:t>
            </w:r>
            <w:r w:rsidRPr="00555753">
              <w:rPr>
                <w:rFonts w:ascii="Arial" w:hAnsi="Arial" w:cs="Arial"/>
                <w:i/>
                <w:sz w:val="32"/>
                <w:szCs w:val="32"/>
              </w:rPr>
              <w:t>водитель категории «</w:t>
            </w:r>
            <w:r w:rsidR="00746B9B">
              <w:rPr>
                <w:rFonts w:ascii="Arial" w:hAnsi="Arial" w:cs="Arial"/>
                <w:i/>
                <w:sz w:val="32"/>
                <w:szCs w:val="32"/>
              </w:rPr>
              <w:t>В</w:t>
            </w:r>
            <w:r w:rsidRPr="00555753">
              <w:rPr>
                <w:rFonts w:ascii="Arial" w:hAnsi="Arial" w:cs="Arial"/>
                <w:i/>
                <w:sz w:val="32"/>
                <w:szCs w:val="32"/>
              </w:rPr>
              <w:t>»</w:t>
            </w:r>
            <w:r w:rsidR="00746B9B">
              <w:rPr>
                <w:rFonts w:ascii="Arial" w:hAnsi="Arial" w:cs="Arial"/>
                <w:i/>
                <w:sz w:val="32"/>
                <w:szCs w:val="32"/>
              </w:rPr>
              <w:t>;</w:t>
            </w:r>
          </w:p>
          <w:p w:rsidR="00555753" w:rsidRDefault="00555753" w:rsidP="006C085C">
            <w:r>
              <w:rPr>
                <w:rFonts w:ascii="Arial" w:hAnsi="Arial" w:cs="Arial"/>
                <w:i/>
                <w:sz w:val="32"/>
                <w:szCs w:val="32"/>
              </w:rPr>
              <w:t>-</w:t>
            </w:r>
            <w:r w:rsidRPr="00555753">
              <w:rPr>
                <w:rFonts w:ascii="Arial" w:hAnsi="Arial" w:cs="Arial"/>
                <w:i/>
                <w:sz w:val="32"/>
                <w:szCs w:val="32"/>
              </w:rPr>
              <w:t>слесарь по ремонту автомобилей</w:t>
            </w:r>
            <w:r w:rsidR="00746B9B">
              <w:rPr>
                <w:rFonts w:ascii="Arial" w:hAnsi="Arial" w:cs="Arial"/>
                <w:i/>
                <w:sz w:val="32"/>
                <w:szCs w:val="32"/>
              </w:rPr>
              <w:t>.</w:t>
            </w:r>
          </w:p>
        </w:tc>
        <w:tc>
          <w:tcPr>
            <w:tcW w:w="5402" w:type="dxa"/>
            <w:vAlign w:val="center"/>
          </w:tcPr>
          <w:p w:rsidR="00FB422C" w:rsidRDefault="00746B9B" w:rsidP="00746B9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79468" cy="2383947"/>
                  <wp:effectExtent l="0" t="0" r="0" b="0"/>
                  <wp:docPr id="10" name="Рисунок 10" descr="https://www.nastol.com.ua/pic/201409/1280x1024/nastol.com.ua-109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nastol.com.ua/pic/201409/1280x1024/nastol.com.ua-109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845" cy="23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EC7" w:rsidRPr="006C085C" w:rsidRDefault="00A16EC7" w:rsidP="006C085C"/>
    <w:sectPr w:rsidR="00A16EC7" w:rsidRPr="006C085C" w:rsidSect="00A16EC7">
      <w:pgSz w:w="16838" w:h="11906" w:orient="landscape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56B8"/>
      </v:shape>
    </w:pict>
  </w:numPicBullet>
  <w:abstractNum w:abstractNumId="0">
    <w:nsid w:val="272B657E"/>
    <w:multiLevelType w:val="hybridMultilevel"/>
    <w:tmpl w:val="B742C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07A9B"/>
    <w:multiLevelType w:val="hybridMultilevel"/>
    <w:tmpl w:val="B9520D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D4880"/>
    <w:multiLevelType w:val="hybridMultilevel"/>
    <w:tmpl w:val="3FA64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D68C1"/>
    <w:multiLevelType w:val="hybridMultilevel"/>
    <w:tmpl w:val="1CB8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C56DA"/>
    <w:multiLevelType w:val="hybridMultilevel"/>
    <w:tmpl w:val="81563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isplayBackgroundShape/>
  <w:gutterAtTop/>
  <w:proofState w:spelling="clean" w:grammar="clean"/>
  <w:defaultTabStop w:val="708"/>
  <w:characterSpacingControl w:val="doNotCompress"/>
  <w:compat/>
  <w:rsids>
    <w:rsidRoot w:val="00F704A8"/>
    <w:rsid w:val="00064A07"/>
    <w:rsid w:val="0009106F"/>
    <w:rsid w:val="00123DEE"/>
    <w:rsid w:val="00235DC9"/>
    <w:rsid w:val="00257870"/>
    <w:rsid w:val="002F1565"/>
    <w:rsid w:val="00555753"/>
    <w:rsid w:val="005F30F9"/>
    <w:rsid w:val="006C085C"/>
    <w:rsid w:val="0070066C"/>
    <w:rsid w:val="00746B9B"/>
    <w:rsid w:val="0079200F"/>
    <w:rsid w:val="00866A0F"/>
    <w:rsid w:val="008C1F38"/>
    <w:rsid w:val="008D15F7"/>
    <w:rsid w:val="008E48E6"/>
    <w:rsid w:val="009E1B55"/>
    <w:rsid w:val="00A16EC7"/>
    <w:rsid w:val="00A4559E"/>
    <w:rsid w:val="00BD7BA8"/>
    <w:rsid w:val="00C84390"/>
    <w:rsid w:val="00D428E1"/>
    <w:rsid w:val="00E85358"/>
    <w:rsid w:val="00EB3734"/>
    <w:rsid w:val="00F704A8"/>
    <w:rsid w:val="00FB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5d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5F7"/>
    <w:pPr>
      <w:ind w:left="720"/>
      <w:contextualSpacing/>
    </w:pPr>
  </w:style>
  <w:style w:type="paragraph" w:styleId="a5">
    <w:name w:val="Body Text"/>
    <w:basedOn w:val="a"/>
    <w:link w:val="a6"/>
    <w:rsid w:val="00A455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C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F156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3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35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15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ЕА</cp:lastModifiedBy>
  <cp:revision>2</cp:revision>
  <cp:lastPrinted>2020-03-02T07:27:00Z</cp:lastPrinted>
  <dcterms:created xsi:type="dcterms:W3CDTF">2022-01-24T11:20:00Z</dcterms:created>
  <dcterms:modified xsi:type="dcterms:W3CDTF">2022-01-24T11:20:00Z</dcterms:modified>
</cp:coreProperties>
</file>